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C330A1">
        <w:rPr>
          <w:rFonts w:ascii="Arial" w:hAnsi="Arial" w:cs="Arial"/>
          <w:bCs/>
          <w:color w:val="404040"/>
          <w:sz w:val="24"/>
          <w:szCs w:val="24"/>
        </w:rPr>
        <w:t xml:space="preserve">Bello Nepomuceno Herminia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0C6AD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330A1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E619B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0C6AD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330A1">
        <w:rPr>
          <w:rFonts w:ascii="Arial" w:hAnsi="Arial" w:cs="Arial"/>
          <w:bCs/>
          <w:color w:val="404040"/>
          <w:sz w:val="24"/>
          <w:szCs w:val="24"/>
        </w:rPr>
        <w:t>9949931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C330A1">
        <w:rPr>
          <w:rFonts w:ascii="Arial" w:hAnsi="Arial" w:cs="Arial"/>
          <w:color w:val="404040"/>
          <w:sz w:val="24"/>
          <w:szCs w:val="24"/>
        </w:rPr>
        <w:t>2949421145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0C6AD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C048D" w:rsidRDefault="00BC048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C330A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2005-2009 </w:t>
      </w:r>
      <w:r w:rsidR="006A4123">
        <w:rPr>
          <w:rFonts w:ascii="Arial" w:hAnsi="Arial" w:cs="Arial"/>
          <w:b/>
          <w:color w:val="404040"/>
          <w:sz w:val="24"/>
          <w:szCs w:val="24"/>
        </w:rPr>
        <w:t>Licencia</w:t>
      </w:r>
      <w:r w:rsidR="00E619B3">
        <w:rPr>
          <w:rFonts w:ascii="Arial" w:hAnsi="Arial" w:cs="Arial"/>
          <w:b/>
          <w:color w:val="404040"/>
          <w:sz w:val="24"/>
          <w:szCs w:val="24"/>
        </w:rPr>
        <w:t xml:space="preserve">tura en Derecho, </w:t>
      </w:r>
      <w:r>
        <w:rPr>
          <w:rFonts w:ascii="Arial" w:hAnsi="Arial" w:cs="Arial"/>
          <w:b/>
          <w:color w:val="404040"/>
          <w:sz w:val="24"/>
          <w:szCs w:val="24"/>
        </w:rPr>
        <w:t>Universidad del Golfo de México, Martínez de la Torre.</w:t>
      </w:r>
    </w:p>
    <w:p w:rsidR="00C330A1" w:rsidRDefault="00C330A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2010-2011 Diplomado en Criminología Universidad del Golfo de México, Martínez de la Torre.</w:t>
      </w:r>
    </w:p>
    <w:p w:rsidR="00BA21B4" w:rsidRPr="00E619B3" w:rsidRDefault="00C330A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2016-2018 Licenciatura en Criminología y Criminalística Universidad Popular Autónoma de Veracruz campus Xalapa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E619B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2008 Servicio Social Juzgado Municipal de Tlapacoyan</w:t>
      </w:r>
    </w:p>
    <w:p w:rsidR="00E619B3" w:rsidRDefault="00E619B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2009 Practicas sociales Despacho Jurídico de Misantla</w:t>
      </w:r>
    </w:p>
    <w:p w:rsidR="00E619B3" w:rsidRDefault="00E619B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2010-2012 Rústicos los Ángeles encargada de tienda.</w:t>
      </w:r>
    </w:p>
    <w:p w:rsidR="00E619B3" w:rsidRDefault="00E619B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2013-2015 CONAFE Instructor comunitario de Secundaria</w:t>
      </w:r>
    </w:p>
    <w:p w:rsidR="00E619B3" w:rsidRDefault="00E619B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2015-2018 CONAFE Asesor Pedagógico Itinerante Comunitario</w:t>
      </w:r>
    </w:p>
    <w:p w:rsidR="00E619B3" w:rsidRDefault="00E619B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2018-2019 Servicio Social en la Dirección general de los servicios periciales de la FGE. Xalapa.</w:t>
      </w:r>
    </w:p>
    <w:p w:rsidR="00AB5916" w:rsidRPr="00E619B3" w:rsidRDefault="00E619B3" w:rsidP="00E61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2018-2020 CONAFE Coordinador de operaciones y seguimiento (APIS). </w:t>
      </w:r>
    </w:p>
    <w:p w:rsidR="00264563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43A" w:rsidRDefault="00264563" w:rsidP="0026456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Curso de Investigación Homicidios Violentos por CONAEFO y UNIEPA.</w:t>
      </w:r>
    </w:p>
    <w:p w:rsidR="00264563" w:rsidRDefault="00264563" w:rsidP="0026456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Curso en Balística Forense por CONAEFO y UNIEPA.</w:t>
      </w:r>
    </w:p>
    <w:p w:rsidR="00264563" w:rsidRDefault="00264563" w:rsidP="0026456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Curso de medicina Forense CONAEFO y UNIEPA</w:t>
      </w:r>
    </w:p>
    <w:p w:rsidR="00264563" w:rsidRDefault="00264563" w:rsidP="0026456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Curso 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4"/>
          <w:szCs w:val="24"/>
        </w:rPr>
        <w:t>Taller campamento de Investigación criminal por la Barra Nacional de Criminología y Criminalística.</w:t>
      </w:r>
    </w:p>
    <w:p w:rsidR="00264563" w:rsidRPr="00264563" w:rsidRDefault="00264563" w:rsidP="0026456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Curso Taller Medidas de sanciones especiales y prevención de delitos aplicables a adolescentes. </w:t>
      </w:r>
    </w:p>
    <w:sectPr w:rsidR="00264563" w:rsidRPr="0026456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351" w:rsidRDefault="00163351" w:rsidP="00AB5916">
      <w:pPr>
        <w:spacing w:after="0" w:line="240" w:lineRule="auto"/>
      </w:pPr>
      <w:r>
        <w:separator/>
      </w:r>
    </w:p>
  </w:endnote>
  <w:endnote w:type="continuationSeparator" w:id="1">
    <w:p w:rsidR="00163351" w:rsidRDefault="0016335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351" w:rsidRDefault="00163351" w:rsidP="00AB5916">
      <w:pPr>
        <w:spacing w:after="0" w:line="240" w:lineRule="auto"/>
      </w:pPr>
      <w:r>
        <w:separator/>
      </w:r>
    </w:p>
  </w:footnote>
  <w:footnote w:type="continuationSeparator" w:id="1">
    <w:p w:rsidR="00163351" w:rsidRDefault="0016335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1E73"/>
    <w:rsid w:val="00035E4E"/>
    <w:rsid w:val="0005169D"/>
    <w:rsid w:val="00076A27"/>
    <w:rsid w:val="000C6AD6"/>
    <w:rsid w:val="000D5363"/>
    <w:rsid w:val="000E2580"/>
    <w:rsid w:val="000F6E85"/>
    <w:rsid w:val="00115110"/>
    <w:rsid w:val="00163351"/>
    <w:rsid w:val="00170C6B"/>
    <w:rsid w:val="00196774"/>
    <w:rsid w:val="00247088"/>
    <w:rsid w:val="00264563"/>
    <w:rsid w:val="0029044C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823F9"/>
    <w:rsid w:val="006A4123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BC048D"/>
    <w:rsid w:val="00C330A1"/>
    <w:rsid w:val="00CE7F12"/>
    <w:rsid w:val="00D03386"/>
    <w:rsid w:val="00DB2FA1"/>
    <w:rsid w:val="00DE2E01"/>
    <w:rsid w:val="00E619B3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2020-09-09T19:34:00Z</dcterms:created>
  <dcterms:modified xsi:type="dcterms:W3CDTF">2020-09-09T19:37:00Z</dcterms:modified>
</cp:coreProperties>
</file>